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805"/>
        <w:gridCol w:w="538"/>
        <w:gridCol w:w="1986"/>
        <w:gridCol w:w="435"/>
        <w:gridCol w:w="1598"/>
        <w:gridCol w:w="994"/>
        <w:gridCol w:w="966"/>
        <w:gridCol w:w="2483"/>
        <w:gridCol w:w="63"/>
        <w:gridCol w:w="400"/>
        <w:gridCol w:w="2395"/>
        <w:gridCol w:w="1973"/>
      </w:tblGrid>
      <w:tr w:rsidR="00E04CFD" w:rsidRPr="00020DE8" w:rsidTr="009351F7">
        <w:trPr>
          <w:trHeight w:val="416"/>
          <w:jc w:val="center"/>
        </w:trPr>
        <w:tc>
          <w:tcPr>
            <w:tcW w:w="2661" w:type="pct"/>
            <w:gridSpan w:val="7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020DE8" w:rsidRPr="00020DE8" w:rsidRDefault="00EB082F" w:rsidP="00EB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>Струка</w:t>
            </w:r>
            <w:r w:rsidR="00020DE8" w:rsidRPr="00020DE8">
              <w:rPr>
                <w:rFonts w:ascii="Times New Roman" w:eastAsia="Times New Roman" w:hAnsi="Times New Roman" w:cs="Times New Roman"/>
                <w:b/>
                <w:lang w:val="sr-Cyrl-CS"/>
              </w:rPr>
              <w:t>(</w:t>
            </w:r>
            <w:r w:rsidR="00020DE8"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="00020DE8" w:rsidRPr="00020DE8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  <w:r w:rsidR="006414BC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ЕКОНОМИЈА, ПРАВО </w:t>
            </w:r>
            <w:r w:rsidRPr="00EB082F">
              <w:rPr>
                <w:rFonts w:ascii="Times New Roman" w:eastAsia="Times New Roman" w:hAnsi="Times New Roman" w:cs="Times New Roman"/>
                <w:b/>
                <w:lang w:val="sr-Cyrl-BA"/>
              </w:rPr>
              <w:t>И ТРГОВИНА</w:t>
            </w:r>
          </w:p>
        </w:tc>
        <w:tc>
          <w:tcPr>
            <w:tcW w:w="2339" w:type="pct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020DE8" w:rsidRPr="00020DE8" w:rsidRDefault="00020DE8" w:rsidP="00EB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E04CFD" w:rsidRPr="00020DE8" w:rsidTr="009351F7">
        <w:trPr>
          <w:trHeight w:val="407"/>
          <w:jc w:val="center"/>
        </w:trPr>
        <w:tc>
          <w:tcPr>
            <w:tcW w:w="3455" w:type="pct"/>
            <w:gridSpan w:val="8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020DE8" w:rsidRPr="00C83D17" w:rsidRDefault="00020DE8" w:rsidP="00020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="008B2BAF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: ПОСЛОВНО-ИНФОРМАТИЧКИ </w:t>
            </w:r>
            <w:r w:rsidRPr="00020DE8">
              <w:rPr>
                <w:rFonts w:ascii="Times New Roman" w:eastAsia="Times New Roman" w:hAnsi="Times New Roman" w:cs="Times New Roman"/>
                <w:b/>
                <w:lang w:val="sr-Cyrl-CS"/>
              </w:rPr>
              <w:t>ТЕХНИЧАР</w:t>
            </w:r>
          </w:p>
        </w:tc>
        <w:tc>
          <w:tcPr>
            <w:tcW w:w="1545" w:type="pct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020DE8" w:rsidRPr="00020DE8" w:rsidRDefault="00020DE8" w:rsidP="00EB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E04CFD" w:rsidRPr="00020DE8" w:rsidTr="009351F7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3455" w:type="pct"/>
            <w:gridSpan w:val="8"/>
            <w:tcBorders>
              <w:right w:val="nil"/>
            </w:tcBorders>
            <w:shd w:val="clear" w:color="auto" w:fill="C6D9F1"/>
            <w:vAlign w:val="center"/>
          </w:tcPr>
          <w:p w:rsidR="00020DE8" w:rsidRPr="00020DE8" w:rsidRDefault="00020DE8" w:rsidP="00020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020DE8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: </w:t>
            </w:r>
            <w:r w:rsidR="008B2BAF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ПОСЛОВНА </w:t>
            </w:r>
            <w:r w:rsidRPr="00020DE8">
              <w:rPr>
                <w:rFonts w:ascii="Times New Roman" w:eastAsia="Times New Roman" w:hAnsi="Times New Roman" w:cs="Times New Roman"/>
                <w:b/>
                <w:lang w:val="sr-Cyrl-CS"/>
              </w:rPr>
              <w:t>ЕКОНОМИЈА</w:t>
            </w:r>
          </w:p>
        </w:tc>
        <w:tc>
          <w:tcPr>
            <w:tcW w:w="1545" w:type="pct"/>
            <w:gridSpan w:val="4"/>
            <w:tcBorders>
              <w:left w:val="nil"/>
            </w:tcBorders>
            <w:shd w:val="clear" w:color="auto" w:fill="C6D9F1"/>
            <w:vAlign w:val="center"/>
          </w:tcPr>
          <w:p w:rsidR="00020DE8" w:rsidRPr="00020DE8" w:rsidRDefault="00020DE8" w:rsidP="00EB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E04CFD" w:rsidRPr="00020DE8" w:rsidTr="009351F7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3455" w:type="pct"/>
            <w:gridSpan w:val="8"/>
            <w:tcBorders>
              <w:right w:val="nil"/>
            </w:tcBorders>
            <w:shd w:val="clear" w:color="auto" w:fill="C6D9F1"/>
            <w:vAlign w:val="center"/>
          </w:tcPr>
          <w:p w:rsidR="00020DE8" w:rsidRPr="00020DE8" w:rsidRDefault="00020DE8" w:rsidP="00020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="005E4301">
              <w:rPr>
                <w:rFonts w:ascii="Times New Roman" w:eastAsia="Times New Roman" w:hAnsi="Times New Roman" w:cs="Times New Roman"/>
                <w:b/>
                <w:lang w:val="sr-Cyrl-CS"/>
              </w:rPr>
              <w:t>: с</w:t>
            </w:r>
            <w:r w:rsidRPr="00020DE8">
              <w:rPr>
                <w:rFonts w:ascii="Times New Roman" w:eastAsia="Times New Roman" w:hAnsi="Times New Roman" w:cs="Times New Roman"/>
                <w:b/>
                <w:lang w:val="sr-Cyrl-CS"/>
              </w:rPr>
              <w:t>ручно</w:t>
            </w:r>
            <w:r w:rsidR="008B2BAF">
              <w:rPr>
                <w:rFonts w:ascii="Times New Roman" w:eastAsia="Times New Roman" w:hAnsi="Times New Roman" w:cs="Times New Roman"/>
                <w:b/>
                <w:lang w:val="sr-Cyrl-CS"/>
              </w:rPr>
              <w:t>-</w:t>
            </w:r>
            <w:r w:rsidRPr="00020DE8">
              <w:rPr>
                <w:rFonts w:ascii="Times New Roman" w:eastAsia="Times New Roman" w:hAnsi="Times New Roman" w:cs="Times New Roman"/>
                <w:b/>
                <w:lang w:val="sr-Cyrl-CS"/>
              </w:rPr>
              <w:t>теоријски предмет</w:t>
            </w:r>
          </w:p>
        </w:tc>
        <w:tc>
          <w:tcPr>
            <w:tcW w:w="1545" w:type="pct"/>
            <w:gridSpan w:val="4"/>
            <w:tcBorders>
              <w:left w:val="nil"/>
            </w:tcBorders>
            <w:shd w:val="clear" w:color="auto" w:fill="C6D9F1"/>
            <w:vAlign w:val="center"/>
          </w:tcPr>
          <w:p w:rsidR="00020DE8" w:rsidRPr="00020DE8" w:rsidRDefault="00020DE8" w:rsidP="00EB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E04CFD" w:rsidRPr="00020DE8" w:rsidTr="009351F7">
        <w:tblPrEx>
          <w:tblBorders>
            <w:insideH w:val="single" w:sz="4" w:space="0" w:color="auto"/>
          </w:tblBorders>
        </w:tblPrEx>
        <w:trPr>
          <w:trHeight w:val="411"/>
          <w:jc w:val="center"/>
        </w:trPr>
        <w:tc>
          <w:tcPr>
            <w:tcW w:w="3455" w:type="pct"/>
            <w:gridSpan w:val="8"/>
            <w:tcBorders>
              <w:right w:val="nil"/>
            </w:tcBorders>
            <w:shd w:val="clear" w:color="auto" w:fill="C6D9F1"/>
          </w:tcPr>
          <w:p w:rsidR="00020DE8" w:rsidRPr="009351F7" w:rsidRDefault="00020DE8" w:rsidP="009351F7">
            <w:pPr>
              <w:spacing w:after="0" w:line="240" w:lineRule="auto"/>
              <w:ind w:right="-4234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="00C83D17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: </w:t>
            </w:r>
            <w:r w:rsidR="00C83D17">
              <w:rPr>
                <w:rFonts w:ascii="Times New Roman" w:eastAsia="Times New Roman" w:hAnsi="Times New Roman" w:cs="Times New Roman"/>
                <w:b/>
                <w:lang w:val="sr-Cyrl-BA"/>
              </w:rPr>
              <w:t>ТРОШКОВИ, РЕЗУЛТАТИ</w:t>
            </w:r>
            <w:r w:rsidR="00507A30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  <w:r w:rsidR="004D0B1E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И </w:t>
            </w:r>
            <w:r w:rsidR="00C83D17">
              <w:rPr>
                <w:rFonts w:ascii="Times New Roman" w:eastAsia="Times New Roman" w:hAnsi="Times New Roman" w:cs="Times New Roman"/>
                <w:b/>
                <w:lang w:val="sr-Cyrl-BA"/>
              </w:rPr>
              <w:t>ЕКОНОМСКИ ПРИНЦИПИ ПОСЛОВАЊА</w:t>
            </w:r>
            <w:r w:rsidR="009351F7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ПР</w:t>
            </w:r>
            <w:r w:rsidR="009351F7">
              <w:rPr>
                <w:rFonts w:ascii="Times New Roman" w:eastAsia="Times New Roman" w:hAnsi="Times New Roman" w:cs="Times New Roman"/>
                <w:b/>
                <w:lang w:val="sr-Cyrl-BA"/>
              </w:rPr>
              <w:t>ЕДУЗЕЋА</w:t>
            </w:r>
          </w:p>
        </w:tc>
        <w:tc>
          <w:tcPr>
            <w:tcW w:w="1545" w:type="pct"/>
            <w:gridSpan w:val="4"/>
            <w:tcBorders>
              <w:left w:val="nil"/>
            </w:tcBorders>
            <w:shd w:val="clear" w:color="auto" w:fill="C6D9F1"/>
            <w:vAlign w:val="center"/>
          </w:tcPr>
          <w:p w:rsidR="00020DE8" w:rsidRPr="009351F7" w:rsidRDefault="00020DE8" w:rsidP="009351F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4D0B1E" w:rsidRPr="00020DE8" w:rsidTr="009351F7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577" w:type="pct"/>
            <w:tcBorders>
              <w:right w:val="nil"/>
            </w:tcBorders>
            <w:shd w:val="clear" w:color="auto" w:fill="C6D9F1"/>
          </w:tcPr>
          <w:p w:rsidR="00020DE8" w:rsidRPr="00020DE8" w:rsidRDefault="00020DE8" w:rsidP="00020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07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020DE8" w:rsidRPr="00020DE8" w:rsidRDefault="00020DE8" w:rsidP="00020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650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020DE8" w:rsidRPr="00020DE8" w:rsidRDefault="00020DE8" w:rsidP="00020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569" w:type="pct"/>
            <w:gridSpan w:val="5"/>
            <w:tcBorders>
              <w:left w:val="nil"/>
              <w:right w:val="nil"/>
            </w:tcBorders>
            <w:shd w:val="clear" w:color="auto" w:fill="C6D9F1"/>
          </w:tcPr>
          <w:p w:rsidR="00020DE8" w:rsidRPr="00020DE8" w:rsidRDefault="00020DE8" w:rsidP="00020D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766" w:type="pct"/>
            <w:tcBorders>
              <w:left w:val="nil"/>
              <w:right w:val="nil"/>
            </w:tcBorders>
            <w:shd w:val="clear" w:color="auto" w:fill="C6D9F1"/>
          </w:tcPr>
          <w:p w:rsidR="00020DE8" w:rsidRPr="00D557C3" w:rsidRDefault="00020DE8" w:rsidP="00020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  <w:r w:rsidR="00D557C3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  <w:r w:rsidR="00C83D17">
              <w:rPr>
                <w:rFonts w:ascii="Times New Roman" w:eastAsia="Times New Roman" w:hAnsi="Times New Roman" w:cs="Times New Roman"/>
                <w:b/>
                <w:lang w:val="sr-Cyrl-BA"/>
              </w:rPr>
              <w:t>02</w:t>
            </w:r>
          </w:p>
        </w:tc>
        <w:tc>
          <w:tcPr>
            <w:tcW w:w="631" w:type="pct"/>
            <w:tcBorders>
              <w:left w:val="nil"/>
            </w:tcBorders>
            <w:shd w:val="clear" w:color="auto" w:fill="C6D9F1"/>
          </w:tcPr>
          <w:p w:rsidR="00020DE8" w:rsidRPr="00020DE8" w:rsidRDefault="00020DE8" w:rsidP="00020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020DE8" w:rsidRPr="00020DE8" w:rsidTr="009351F7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2"/>
            <w:vAlign w:val="center"/>
          </w:tcPr>
          <w:p w:rsidR="00020DE8" w:rsidRPr="00020DE8" w:rsidRDefault="00020DE8" w:rsidP="00020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</w:p>
        </w:tc>
      </w:tr>
      <w:tr w:rsidR="00020DE8" w:rsidRPr="00020DE8" w:rsidTr="009351F7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2"/>
            <w:vAlign w:val="center"/>
          </w:tcPr>
          <w:p w:rsidR="00020DE8" w:rsidRPr="00020DE8" w:rsidRDefault="00020DE8" w:rsidP="00020D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020DE8">
              <w:rPr>
                <w:rFonts w:ascii="Times New Roman" w:eastAsia="Times New Roman" w:hAnsi="Times New Roman" w:cs="Times New Roman"/>
                <w:lang w:val="ru-RU"/>
              </w:rPr>
              <w:t>Изучавањем овог модула ученици се уводе у</w:t>
            </w:r>
            <w:r w:rsidR="00C83D17">
              <w:rPr>
                <w:rFonts w:ascii="Times New Roman" w:eastAsia="Times New Roman" w:hAnsi="Times New Roman" w:cs="Times New Roman"/>
                <w:lang w:val="ru-RU"/>
              </w:rPr>
              <w:t xml:space="preserve"> проблематику трошкова, резултата, токова вриједности и основних економских принципа пословања, чиме савладавају наведено, што</w:t>
            </w:r>
            <w:r w:rsidR="00D557C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="00C83D17">
              <w:rPr>
                <w:rFonts w:ascii="Times New Roman" w:eastAsia="Times New Roman" w:hAnsi="Times New Roman" w:cs="Times New Roman"/>
                <w:lang w:val="ru-RU"/>
              </w:rPr>
              <w:t>им даје основу за даље изучавање пословне економије и лакше разум</w:t>
            </w:r>
            <w:r w:rsidR="00D557C3">
              <w:rPr>
                <w:rFonts w:ascii="Times New Roman" w:eastAsia="Times New Roman" w:hAnsi="Times New Roman" w:cs="Times New Roman"/>
                <w:lang w:val="en-US"/>
              </w:rPr>
              <w:t>и</w:t>
            </w:r>
            <w:r w:rsidR="00C83D17">
              <w:rPr>
                <w:rFonts w:ascii="Times New Roman" w:eastAsia="Times New Roman" w:hAnsi="Times New Roman" w:cs="Times New Roman"/>
                <w:lang w:val="ru-RU"/>
              </w:rPr>
              <w:t>јевање економске стварности око њих. Овим модулом се омогућава и лакше схватање градива из</w:t>
            </w:r>
            <w:r w:rsidR="004502B0">
              <w:rPr>
                <w:rFonts w:ascii="Times New Roman" w:eastAsia="Times New Roman" w:hAnsi="Times New Roman" w:cs="Times New Roman"/>
                <w:lang w:val="ru-RU"/>
              </w:rPr>
              <w:t xml:space="preserve"> осталих предмета</w:t>
            </w:r>
            <w:r w:rsidR="00C83D17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</w:tc>
      </w:tr>
      <w:tr w:rsidR="00020DE8" w:rsidRPr="00020DE8" w:rsidTr="009351F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020DE8" w:rsidRPr="00020DE8" w:rsidRDefault="00020DE8" w:rsidP="00020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020DE8" w:rsidRPr="00020DE8" w:rsidTr="009351F7">
        <w:tblPrEx>
          <w:tblBorders>
            <w:insideH w:val="single" w:sz="4" w:space="0" w:color="auto"/>
          </w:tblBorders>
        </w:tblPrEx>
        <w:trPr>
          <w:trHeight w:val="318"/>
          <w:jc w:val="center"/>
        </w:trPr>
        <w:tc>
          <w:tcPr>
            <w:tcW w:w="5000" w:type="pct"/>
            <w:gridSpan w:val="12"/>
          </w:tcPr>
          <w:p w:rsidR="00020DE8" w:rsidRPr="00020DE8" w:rsidRDefault="00C83D17" w:rsidP="004D0B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За разум</w:t>
            </w:r>
            <w:r w:rsidR="00D557C3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јевање овог модула неопходно је да ученици савладају претходни модул који даје основне појмове из</w:t>
            </w:r>
            <w:r w:rsidR="00455FD0">
              <w:rPr>
                <w:rFonts w:ascii="Times New Roman" w:eastAsia="Times New Roman" w:hAnsi="Times New Roman" w:cs="Times New Roman"/>
                <w:lang w:val="en-US"/>
              </w:rPr>
              <w:t xml:space="preserve"> пословне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економије.</w:t>
            </w:r>
          </w:p>
        </w:tc>
      </w:tr>
      <w:tr w:rsidR="00020DE8" w:rsidRPr="00020DE8" w:rsidTr="009351F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020DE8" w:rsidRPr="00020DE8" w:rsidRDefault="00020DE8" w:rsidP="00020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020DE8" w:rsidRPr="00020DE8" w:rsidTr="009351F7">
        <w:tblPrEx>
          <w:tblBorders>
            <w:insideH w:val="single" w:sz="4" w:space="0" w:color="auto"/>
          </w:tblBorders>
        </w:tblPrEx>
        <w:trPr>
          <w:trHeight w:val="852"/>
          <w:jc w:val="center"/>
        </w:trPr>
        <w:tc>
          <w:tcPr>
            <w:tcW w:w="5000" w:type="pct"/>
            <w:gridSpan w:val="12"/>
          </w:tcPr>
          <w:p w:rsidR="00020DE8" w:rsidRPr="00020DE8" w:rsidRDefault="00020DE8" w:rsidP="00020D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20DE8">
              <w:rPr>
                <w:rFonts w:ascii="Times New Roman" w:eastAsia="Times New Roman" w:hAnsi="Times New Roman" w:cs="Times New Roman"/>
                <w:lang w:val="sr-Cyrl-CS"/>
              </w:rPr>
              <w:t>Изучавање</w:t>
            </w:r>
            <w:r w:rsidR="0060413C">
              <w:rPr>
                <w:rFonts w:ascii="Times New Roman" w:eastAsia="Times New Roman" w:hAnsi="Times New Roman" w:cs="Times New Roman"/>
                <w:lang w:val="sr-Cyrl-CS"/>
              </w:rPr>
              <w:t>м овог модула ученици треба да савладају основе појмове као што су: трошкови, резултати пословања, токови вриједности и економск</w:t>
            </w:r>
            <w:r w:rsidR="00D557C3">
              <w:rPr>
                <w:rFonts w:ascii="Times New Roman" w:eastAsia="Times New Roman" w:hAnsi="Times New Roman" w:cs="Times New Roman"/>
                <w:lang w:val="sr-Cyrl-CS"/>
              </w:rPr>
              <w:t xml:space="preserve">и принципи пословања предузећа, </w:t>
            </w:r>
            <w:r w:rsidR="0060413C">
              <w:rPr>
                <w:rFonts w:ascii="Times New Roman" w:eastAsia="Times New Roman" w:hAnsi="Times New Roman" w:cs="Times New Roman"/>
                <w:lang w:val="sr-Cyrl-CS"/>
              </w:rPr>
              <w:t>чиме они стичу знања која ће примјењивати у даљем школовању</w:t>
            </w:r>
            <w:r w:rsidR="00D557C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60413C">
              <w:rPr>
                <w:rFonts w:ascii="Times New Roman" w:eastAsia="Times New Roman" w:hAnsi="Times New Roman" w:cs="Times New Roman"/>
                <w:lang w:val="sr-Cyrl-CS"/>
              </w:rPr>
              <w:t xml:space="preserve">и конкретној примјени у пракси. Код ученика треба створити </w:t>
            </w:r>
            <w:r w:rsidR="00D557C3">
              <w:rPr>
                <w:rFonts w:ascii="Times New Roman" w:eastAsia="Times New Roman" w:hAnsi="Times New Roman" w:cs="Times New Roman"/>
                <w:lang w:val="sr-Cyrl-CS"/>
              </w:rPr>
              <w:t xml:space="preserve">способност </w:t>
            </w:r>
            <w:r w:rsidR="0060413C">
              <w:rPr>
                <w:rFonts w:ascii="Times New Roman" w:eastAsia="Times New Roman" w:hAnsi="Times New Roman" w:cs="Times New Roman"/>
                <w:lang w:val="sr-Cyrl-CS"/>
              </w:rPr>
              <w:t>логичког размишљања и доношења закључка на темељу анализа и знања из пословне економије.</w:t>
            </w:r>
          </w:p>
          <w:p w:rsidR="00020DE8" w:rsidRPr="00020DE8" w:rsidRDefault="00020DE8" w:rsidP="00020D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020DE8" w:rsidRPr="00020DE8" w:rsidTr="009351F7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2"/>
            <w:vAlign w:val="center"/>
          </w:tcPr>
          <w:p w:rsidR="00020DE8" w:rsidRPr="00020DE8" w:rsidRDefault="00020DE8" w:rsidP="00020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20DE8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020DE8" w:rsidRPr="00020DE8" w:rsidTr="009351F7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2"/>
          </w:tcPr>
          <w:p w:rsidR="00020DE8" w:rsidRPr="00020DE8" w:rsidRDefault="0060413C" w:rsidP="00020DE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Трошкови пословања предузећа</w:t>
            </w:r>
          </w:p>
          <w:p w:rsidR="0060413C" w:rsidRDefault="0060413C" w:rsidP="00020DE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Токови вриједности у предузећу</w:t>
            </w:r>
          </w:p>
          <w:p w:rsidR="0060413C" w:rsidRDefault="0060413C" w:rsidP="00020DE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Резултати пословања предузећа </w:t>
            </w:r>
          </w:p>
          <w:p w:rsidR="00020DE8" w:rsidRPr="00020DE8" w:rsidRDefault="0060413C" w:rsidP="00020DE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Принципи и оцјене пословања предузећа</w:t>
            </w:r>
          </w:p>
          <w:p w:rsidR="00020DE8" w:rsidRPr="00020DE8" w:rsidRDefault="00020DE8" w:rsidP="0060413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EB082F" w:rsidRPr="00020DE8" w:rsidTr="009351F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49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20DE8" w:rsidRPr="00020DE8" w:rsidRDefault="00020DE8" w:rsidP="0002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Тема </w:t>
            </w:r>
          </w:p>
        </w:tc>
        <w:tc>
          <w:tcPr>
            <w:tcW w:w="2726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20DE8" w:rsidRPr="00020DE8" w:rsidRDefault="00020DE8" w:rsidP="0002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Исходи учења</w:t>
            </w:r>
          </w:p>
        </w:tc>
        <w:tc>
          <w:tcPr>
            <w:tcW w:w="1525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020DE8" w:rsidRPr="00020DE8" w:rsidRDefault="00020DE8" w:rsidP="0002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020DE8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E04CFD" w:rsidRPr="00020DE8" w:rsidTr="009351F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49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20DE8" w:rsidRPr="00020DE8" w:rsidRDefault="00020DE8" w:rsidP="0002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774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20DE8" w:rsidRPr="00020DE8" w:rsidRDefault="00020DE8" w:rsidP="0002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</w:rPr>
              <w:t xml:space="preserve">Знања </w:t>
            </w:r>
          </w:p>
        </w:tc>
        <w:tc>
          <w:tcPr>
            <w:tcW w:w="829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20DE8" w:rsidRPr="00020DE8" w:rsidRDefault="00020DE8" w:rsidP="0002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</w:rPr>
              <w:t xml:space="preserve">Вјештине </w:t>
            </w:r>
          </w:p>
        </w:tc>
        <w:tc>
          <w:tcPr>
            <w:tcW w:w="1123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20DE8" w:rsidRPr="00020DE8" w:rsidRDefault="00020DE8" w:rsidP="0002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5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020DE8" w:rsidRPr="00020DE8" w:rsidRDefault="00020DE8" w:rsidP="0002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EB082F" w:rsidRPr="00020DE8" w:rsidTr="009351F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49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20DE8" w:rsidRPr="00020DE8" w:rsidRDefault="00020DE8" w:rsidP="0002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2726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20DE8" w:rsidRPr="00020DE8" w:rsidRDefault="00020DE8" w:rsidP="0002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</w:rPr>
              <w:t>Ученик је способан да:</w:t>
            </w:r>
          </w:p>
        </w:tc>
        <w:tc>
          <w:tcPr>
            <w:tcW w:w="15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020DE8" w:rsidRPr="00020DE8" w:rsidRDefault="00020DE8" w:rsidP="0002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E04CFD" w:rsidRPr="00020DE8" w:rsidTr="009351F7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49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020DE8" w:rsidRPr="00020DE8" w:rsidRDefault="0058466F" w:rsidP="00020DE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Трошкови послова</w:t>
            </w:r>
            <w:r w:rsidR="006B3148">
              <w:rPr>
                <w:rFonts w:ascii="Times New Roman" w:eastAsia="Times New Roman" w:hAnsi="Times New Roman" w:cs="Times New Roman"/>
                <w:lang w:val="sr-Cyrl-BA"/>
              </w:rPr>
              <w:t>ња предузећа</w:t>
            </w:r>
          </w:p>
        </w:tc>
        <w:tc>
          <w:tcPr>
            <w:tcW w:w="774" w:type="pct"/>
            <w:gridSpan w:val="2"/>
            <w:tcBorders>
              <w:right w:val="single" w:sz="4" w:space="0" w:color="auto"/>
            </w:tcBorders>
          </w:tcPr>
          <w:p w:rsidR="004A34FD" w:rsidRPr="004D0B1E" w:rsidRDefault="006414BC" w:rsidP="004A6D51">
            <w:pPr>
              <w:spacing w:after="0" w:line="240" w:lineRule="auto"/>
              <w:ind w:left="186" w:hanging="1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- </w:t>
            </w:r>
            <w:r w:rsidR="004A34FD" w:rsidRPr="004D0B1E">
              <w:rPr>
                <w:rFonts w:ascii="Times New Roman" w:hAnsi="Times New Roman" w:cs="Times New Roman"/>
                <w:lang w:val="sr-Cyrl-CS"/>
              </w:rPr>
              <w:t>дефинише појам</w:t>
            </w:r>
            <w:r>
              <w:rPr>
                <w:rFonts w:ascii="Times New Roman" w:hAnsi="Times New Roman" w:cs="Times New Roman"/>
                <w:lang w:val="sr-Cyrl-CS"/>
              </w:rPr>
              <w:t xml:space="preserve">               </w:t>
            </w:r>
            <w:r w:rsidR="004A34FD" w:rsidRPr="004D0B1E">
              <w:rPr>
                <w:rFonts w:ascii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lang w:val="sr-Cyrl-BA"/>
              </w:rPr>
              <w:t xml:space="preserve">                                  </w:t>
            </w:r>
            <w:r w:rsidR="004A34FD" w:rsidRPr="004D0B1E">
              <w:rPr>
                <w:rFonts w:ascii="Times New Roman" w:hAnsi="Times New Roman" w:cs="Times New Roman"/>
                <w:lang w:val="sr-Cyrl-CS"/>
              </w:rPr>
              <w:t>улагања и разликује поједине врсте улагања</w:t>
            </w:r>
            <w:r w:rsidR="00D557C3">
              <w:rPr>
                <w:rFonts w:ascii="Times New Roman" w:hAnsi="Times New Roman" w:cs="Times New Roman"/>
                <w:lang w:val="sr-Cyrl-CS"/>
              </w:rPr>
              <w:t>;</w:t>
            </w:r>
          </w:p>
          <w:p w:rsidR="004A34FD" w:rsidRPr="004D0B1E" w:rsidRDefault="004D0B1E" w:rsidP="004A6D51">
            <w:pPr>
              <w:spacing w:after="0" w:line="240" w:lineRule="auto"/>
              <w:ind w:left="186" w:hanging="1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- </w:t>
            </w:r>
            <w:r w:rsidR="004A34FD" w:rsidRPr="004D0B1E">
              <w:rPr>
                <w:rFonts w:ascii="Times New Roman" w:hAnsi="Times New Roman" w:cs="Times New Roman"/>
                <w:lang w:val="sr-Cyrl-CS"/>
              </w:rPr>
              <w:t xml:space="preserve">објашњава разлику између утрошака и </w:t>
            </w:r>
            <w:r w:rsidR="004A34FD" w:rsidRPr="004D0B1E">
              <w:rPr>
                <w:rFonts w:ascii="Times New Roman" w:hAnsi="Times New Roman" w:cs="Times New Roman"/>
                <w:lang w:val="sr-Cyrl-CS"/>
              </w:rPr>
              <w:lastRenderedPageBreak/>
              <w:t>трошкова, те њихов утицај на резултате пословања</w:t>
            </w:r>
            <w:r w:rsidR="00D557C3">
              <w:rPr>
                <w:rFonts w:ascii="Times New Roman" w:hAnsi="Times New Roman" w:cs="Times New Roman"/>
                <w:lang w:val="sr-Cyrl-CS"/>
              </w:rPr>
              <w:t>;</w:t>
            </w:r>
          </w:p>
          <w:p w:rsidR="00020DE8" w:rsidRPr="004D0B1E" w:rsidRDefault="004D0B1E" w:rsidP="004A6D51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4A34FD" w:rsidRPr="004D0B1E">
              <w:rPr>
                <w:rFonts w:ascii="Times New Roman" w:eastAsia="Times New Roman" w:hAnsi="Times New Roman" w:cs="Times New Roman"/>
                <w:lang w:val="sr-Cyrl-BA"/>
              </w:rPr>
              <w:t>објашњава фиксне и варијабилне трошкове</w:t>
            </w:r>
            <w:r w:rsidR="00D557C3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4A34FD" w:rsidRPr="004D0B1E" w:rsidRDefault="004D0B1E" w:rsidP="004A6D51">
            <w:pPr>
              <w:spacing w:after="0" w:line="240" w:lineRule="auto"/>
              <w:ind w:left="186" w:hanging="141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="004A34FD" w:rsidRPr="004D0B1E">
              <w:rPr>
                <w:rFonts w:ascii="Times New Roman" w:eastAsia="Times New Roman" w:hAnsi="Times New Roman" w:cs="Times New Roman"/>
                <w:lang w:val="sr-Cyrl-BA"/>
              </w:rPr>
              <w:t>разумије појам и значај калкулације</w:t>
            </w:r>
            <w:r w:rsidR="00D557C3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4A34FD" w:rsidRPr="004D0B1E" w:rsidRDefault="004D0B1E" w:rsidP="004A6D51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="004A34FD" w:rsidRPr="004D0B1E">
              <w:rPr>
                <w:rFonts w:ascii="Times New Roman" w:eastAsia="Times New Roman" w:hAnsi="Times New Roman" w:cs="Times New Roman"/>
                <w:lang w:val="sr-Cyrl-BA"/>
              </w:rPr>
              <w:t>наводи различите методе калкулације и објашњава њихове карактеристике</w:t>
            </w:r>
            <w:r w:rsidR="00D557C3"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</w:p>
          <w:p w:rsidR="004A34FD" w:rsidRPr="004A34FD" w:rsidRDefault="004A34FD" w:rsidP="004D0B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829" w:type="pct"/>
            <w:gridSpan w:val="2"/>
            <w:tcBorders>
              <w:right w:val="single" w:sz="4" w:space="0" w:color="auto"/>
            </w:tcBorders>
          </w:tcPr>
          <w:p w:rsidR="004A34FD" w:rsidRPr="003C4E7B" w:rsidRDefault="003C4E7B" w:rsidP="004A6D51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- </w:t>
            </w:r>
            <w:r w:rsidR="004A34FD" w:rsidRPr="003C4E7B">
              <w:rPr>
                <w:rFonts w:ascii="Times New Roman" w:eastAsia="Times New Roman" w:hAnsi="Times New Roman" w:cs="Times New Roman"/>
                <w:lang w:val="sr-Cyrl-BA"/>
              </w:rPr>
              <w:t>израчунава и анализира трошкове према елементима процесима рада, мјесту настанка и носиоцима</w:t>
            </w:r>
            <w:r w:rsidR="00D557C3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  <w:r w:rsidR="004A34FD" w:rsidRPr="003C4E7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:rsidR="004A34FD" w:rsidRPr="003C4E7B" w:rsidRDefault="003C4E7B" w:rsidP="004A6D51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bookmarkStart w:id="0" w:name="_GoBack"/>
            <w:bookmarkEnd w:id="0"/>
            <w:r w:rsidR="004A34FD" w:rsidRPr="003C4E7B">
              <w:rPr>
                <w:rFonts w:ascii="Times New Roman" w:eastAsia="Times New Roman" w:hAnsi="Times New Roman" w:cs="Times New Roman"/>
                <w:lang w:val="sr-Cyrl-BA"/>
              </w:rPr>
              <w:t xml:space="preserve">израчунава фиксне и </w:t>
            </w:r>
            <w:r w:rsidR="004A34FD" w:rsidRPr="003C4E7B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варијабилне трошкове</w:t>
            </w:r>
            <w:r w:rsidR="00D557C3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4A34FD" w:rsidRPr="006414BC" w:rsidRDefault="006414BC" w:rsidP="004A6D51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4A34FD" w:rsidRPr="006414BC">
              <w:rPr>
                <w:rFonts w:ascii="Times New Roman" w:eastAsia="Times New Roman" w:hAnsi="Times New Roman" w:cs="Times New Roman"/>
                <w:lang w:val="sr-Cyrl-BA"/>
              </w:rPr>
              <w:t xml:space="preserve">анализира укупне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  </w:t>
            </w:r>
            <w:r w:rsidR="004A34FD" w:rsidRPr="006414BC">
              <w:rPr>
                <w:rFonts w:ascii="Times New Roman" w:eastAsia="Times New Roman" w:hAnsi="Times New Roman" w:cs="Times New Roman"/>
                <w:lang w:val="sr-Cyrl-BA"/>
              </w:rPr>
              <w:t>трошкове и њихов значај при пословном одлучивању</w:t>
            </w:r>
            <w:r w:rsidR="00D557C3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4A34FD" w:rsidRPr="004A6D51" w:rsidRDefault="004A6D51" w:rsidP="004A6D51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- </w:t>
            </w:r>
            <w:r w:rsidR="004A34FD" w:rsidRPr="004A6D51">
              <w:rPr>
                <w:rFonts w:ascii="Times New Roman" w:hAnsi="Times New Roman" w:cs="Times New Roman"/>
                <w:lang w:val="sr-Cyrl-CS"/>
              </w:rPr>
              <w:t>израчунава цијену коштања</w:t>
            </w:r>
            <w:r w:rsidR="00D1773F" w:rsidRPr="004A6D51">
              <w:rPr>
                <w:rFonts w:ascii="Times New Roman" w:hAnsi="Times New Roman" w:cs="Times New Roman"/>
                <w:lang w:val="sr-Cyrl-CS"/>
              </w:rPr>
              <w:t xml:space="preserve"> производа различитим методама калкулације на конкретном примјеру</w:t>
            </w:r>
            <w:r w:rsidR="00D557C3">
              <w:rPr>
                <w:rFonts w:ascii="Times New Roman" w:hAnsi="Times New Roman" w:cs="Times New Roman"/>
                <w:lang w:val="sr-Cyrl-CS"/>
              </w:rPr>
              <w:t>;</w:t>
            </w:r>
          </w:p>
          <w:p w:rsidR="004A34FD" w:rsidRPr="004A6D51" w:rsidRDefault="004A6D51" w:rsidP="004A6D51">
            <w:pPr>
              <w:spacing w:after="0" w:line="240" w:lineRule="auto"/>
              <w:ind w:left="175" w:hanging="1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- </w:t>
            </w:r>
            <w:r w:rsidR="004A34FD" w:rsidRPr="004A6D51">
              <w:rPr>
                <w:rFonts w:ascii="Times New Roman" w:hAnsi="Times New Roman" w:cs="Times New Roman"/>
                <w:lang w:val="sr-Cyrl-CS"/>
              </w:rPr>
              <w:t xml:space="preserve">графички </w:t>
            </w:r>
            <w:r w:rsidR="00573814" w:rsidRPr="004A6D51">
              <w:rPr>
                <w:rFonts w:ascii="Times New Roman" w:hAnsi="Times New Roman" w:cs="Times New Roman"/>
                <w:lang w:val="sr-Cyrl-CS"/>
              </w:rPr>
              <w:t xml:space="preserve">и табеларно </w:t>
            </w:r>
            <w:r w:rsidR="004A34FD" w:rsidRPr="004A6D51">
              <w:rPr>
                <w:rFonts w:ascii="Times New Roman" w:hAnsi="Times New Roman" w:cs="Times New Roman"/>
                <w:lang w:val="sr-Cyrl-CS"/>
              </w:rPr>
              <w:t>приказује трошкове</w:t>
            </w:r>
            <w:r w:rsidR="00D557C3">
              <w:rPr>
                <w:rFonts w:ascii="Times New Roman" w:hAnsi="Times New Roman" w:cs="Times New Roman"/>
                <w:lang w:val="sr-Cyrl-CS"/>
              </w:rPr>
              <w:t>.</w:t>
            </w:r>
          </w:p>
          <w:p w:rsidR="00020DE8" w:rsidRPr="00020DE8" w:rsidRDefault="00020DE8" w:rsidP="00020D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1123" w:type="pct"/>
            <w:gridSpan w:val="3"/>
            <w:vMerge w:val="restart"/>
            <w:tcBorders>
              <w:right w:val="single" w:sz="4" w:space="0" w:color="auto"/>
            </w:tcBorders>
          </w:tcPr>
          <w:p w:rsidR="00020DE8" w:rsidRDefault="00020DE8" w:rsidP="00E631E6">
            <w:pPr>
              <w:spacing w:after="0" w:line="240" w:lineRule="auto"/>
              <w:ind w:left="134" w:hanging="13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020DE8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- развија</w:t>
            </w:r>
            <w:r w:rsidR="006B1961">
              <w:rPr>
                <w:rFonts w:ascii="Times New Roman" w:eastAsia="Times New Roman" w:hAnsi="Times New Roman" w:cs="Times New Roman"/>
                <w:lang w:val="sr-Cyrl-BA"/>
              </w:rPr>
              <w:t xml:space="preserve"> осјећај</w:t>
            </w:r>
            <w:r w:rsidRPr="00020DE8">
              <w:rPr>
                <w:rFonts w:ascii="Times New Roman" w:eastAsia="Times New Roman" w:hAnsi="Times New Roman" w:cs="Times New Roman"/>
                <w:lang w:val="sr-Cyrl-BA"/>
              </w:rPr>
              <w:t xml:space="preserve"> за рационално трошење материјалних добара</w:t>
            </w:r>
            <w:r w:rsidR="00D557C3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D557C3" w:rsidRDefault="00D557C3" w:rsidP="00D557C3">
            <w:pPr>
              <w:spacing w:after="0" w:line="240" w:lineRule="auto"/>
              <w:ind w:left="134" w:hanging="13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развија систематичност у раду; </w:t>
            </w:r>
          </w:p>
          <w:p w:rsidR="00D557C3" w:rsidRDefault="00D557C3" w:rsidP="00D557C3">
            <w:pPr>
              <w:spacing w:after="41" w:line="216" w:lineRule="auto"/>
              <w:ind w:left="132" w:hanging="132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BA"/>
              </w:rPr>
              <w:t>р</w:t>
            </w:r>
            <w:r>
              <w:rPr>
                <w:rFonts w:ascii="Times New Roman" w:hAnsi="Times New Roman" w:cs="Times New Roman"/>
              </w:rPr>
              <w:t>азвија тимски рад у циљу конструктивне комуникације</w:t>
            </w:r>
            <w:r>
              <w:rPr>
                <w:rFonts w:ascii="Times New Roman" w:hAnsi="Times New Roman" w:cs="Times New Roman"/>
                <w:lang w:val="sr-Cyrl-BA"/>
              </w:rPr>
              <w:t>;</w:t>
            </w:r>
          </w:p>
          <w:p w:rsidR="0058466F" w:rsidRDefault="0058466F" w:rsidP="004A6D51">
            <w:pPr>
              <w:spacing w:after="0" w:line="240" w:lineRule="auto"/>
              <w:ind w:left="134" w:hanging="13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020DE8" w:rsidRDefault="00020DE8" w:rsidP="004A6D51">
            <w:pPr>
              <w:spacing w:after="0" w:line="240" w:lineRule="auto"/>
              <w:ind w:left="134" w:hanging="13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020DE8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- развија пословну одговорност при одлучивању</w:t>
            </w:r>
            <w:r w:rsidR="00D557C3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285D87" w:rsidRDefault="00285D87" w:rsidP="004A6D51">
            <w:pPr>
              <w:spacing w:after="0" w:line="240" w:lineRule="auto"/>
              <w:ind w:left="134" w:hanging="13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развија св</w:t>
            </w:r>
            <w:r w:rsidR="00D557C3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јест о припадности предузећу</w:t>
            </w:r>
            <w:r w:rsidR="00D557C3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285D87" w:rsidRDefault="00285D87" w:rsidP="004A6D51">
            <w:pPr>
              <w:spacing w:after="0" w:line="240" w:lineRule="auto"/>
              <w:ind w:left="134" w:hanging="13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развија св</w:t>
            </w:r>
            <w:r w:rsidR="00D557C3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јест о личној одговорности</w:t>
            </w:r>
            <w:r w:rsidR="00D557C3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020DE8" w:rsidRDefault="00020DE8" w:rsidP="004A6D51">
            <w:pPr>
              <w:spacing w:after="0" w:line="240" w:lineRule="auto"/>
              <w:ind w:left="134" w:hanging="13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020DE8">
              <w:rPr>
                <w:rFonts w:ascii="Times New Roman" w:eastAsia="Times New Roman" w:hAnsi="Times New Roman" w:cs="Times New Roman"/>
                <w:lang w:val="sr-Cyrl-BA"/>
              </w:rPr>
              <w:t>- развија осјећај за поштовање принципа који воде успјешном пословању</w:t>
            </w:r>
            <w:r w:rsidR="000B060C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B75891" w:rsidRDefault="00B75891" w:rsidP="004A6D51">
            <w:pPr>
              <w:spacing w:after="0" w:line="240" w:lineRule="auto"/>
              <w:ind w:left="134" w:hanging="13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развија ма</w:t>
            </w:r>
            <w:r w:rsidR="00A92C4E">
              <w:rPr>
                <w:rFonts w:ascii="Times New Roman" w:eastAsia="Times New Roman" w:hAnsi="Times New Roman" w:cs="Times New Roman"/>
                <w:lang w:val="sr-Cyrl-BA"/>
              </w:rPr>
              <w:t>тематички начин размишљања у рје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шавању практичних задатака;</w:t>
            </w:r>
          </w:p>
          <w:p w:rsidR="00B75891" w:rsidRDefault="00B75891" w:rsidP="004A6D51">
            <w:pPr>
              <w:spacing w:after="0" w:line="240" w:lineRule="auto"/>
              <w:ind w:left="134" w:hanging="13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приказује одређене графичке приказе о пословању предузећа.</w:t>
            </w:r>
          </w:p>
          <w:p w:rsidR="000B060C" w:rsidRPr="00020DE8" w:rsidRDefault="000B060C" w:rsidP="00836EE0">
            <w:pPr>
              <w:spacing w:after="0" w:line="240" w:lineRule="auto"/>
              <w:ind w:left="186" w:hanging="142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1525" w:type="pct"/>
            <w:gridSpan w:val="3"/>
            <w:tcBorders>
              <w:left w:val="single" w:sz="4" w:space="0" w:color="auto"/>
            </w:tcBorders>
          </w:tcPr>
          <w:p w:rsidR="00E818FB" w:rsidRDefault="00E818FB" w:rsidP="00E818FB">
            <w:pPr>
              <w:spacing w:after="0"/>
              <w:rPr>
                <w:rFonts w:ascii="Times New Roman" w:hAnsi="Times New Roman" w:cs="Times New Roman"/>
              </w:rPr>
            </w:pPr>
            <w:r w:rsidRPr="00B56222">
              <w:rPr>
                <w:rFonts w:ascii="Times New Roman" w:hAnsi="Times New Roman" w:cs="Times New Roman"/>
              </w:rPr>
              <w:lastRenderedPageBreak/>
              <w:t>Поред усменог излагања, које се своди на појашњавање основних економских појмова,</w:t>
            </w:r>
            <w:r>
              <w:rPr>
                <w:rFonts w:ascii="Times New Roman" w:hAnsi="Times New Roman" w:cs="Times New Roman"/>
              </w:rPr>
              <w:t xml:space="preserve"> ученике треба оспособљавати за</w:t>
            </w:r>
            <w:r w:rsidRPr="00B56222">
              <w:rPr>
                <w:rFonts w:ascii="Times New Roman" w:hAnsi="Times New Roman" w:cs="Times New Roman"/>
              </w:rPr>
              <w:t>: самостално прона</w:t>
            </w:r>
            <w:r>
              <w:rPr>
                <w:rFonts w:ascii="Times New Roman" w:hAnsi="Times New Roman" w:cs="Times New Roman"/>
              </w:rPr>
              <w:t>лажење, систематизовање и кориш</w:t>
            </w:r>
            <w:r>
              <w:rPr>
                <w:rFonts w:ascii="Times New Roman" w:hAnsi="Times New Roman" w:cs="Times New Roman"/>
                <w:lang w:val="sr-Cyrl-BA"/>
              </w:rPr>
              <w:t>ћ</w:t>
            </w:r>
            <w:r w:rsidRPr="00B56222">
              <w:rPr>
                <w:rFonts w:ascii="Times New Roman" w:hAnsi="Times New Roman" w:cs="Times New Roman"/>
              </w:rPr>
              <w:t>ење</w:t>
            </w:r>
            <w:r>
              <w:rPr>
                <w:rFonts w:ascii="Times New Roman" w:hAnsi="Times New Roman" w:cs="Times New Roman"/>
                <w:lang w:val="sr-Cyrl-BA"/>
              </w:rPr>
              <w:t xml:space="preserve"> </w:t>
            </w:r>
            <w:r w:rsidRPr="00B56222">
              <w:rPr>
                <w:rFonts w:ascii="Times New Roman" w:hAnsi="Times New Roman" w:cs="Times New Roman"/>
              </w:rPr>
              <w:t xml:space="preserve">информација из различитих извора (стручна </w:t>
            </w:r>
            <w:r w:rsidRPr="00B56222">
              <w:rPr>
                <w:rFonts w:ascii="Times New Roman" w:hAnsi="Times New Roman" w:cs="Times New Roman"/>
              </w:rPr>
              <w:lastRenderedPageBreak/>
              <w:t>литература, интернет, часописи, уџбеници), визуелно опажање, поређење и успостављање веза између различитих садржаја (нпр. повезивање садржаја предмета са свакодневним искуством, садрж</w:t>
            </w:r>
            <w:r>
              <w:rPr>
                <w:rFonts w:ascii="Times New Roman" w:hAnsi="Times New Roman" w:cs="Times New Roman"/>
              </w:rPr>
              <w:t>ајима других предмета и др.).</w:t>
            </w:r>
          </w:p>
          <w:p w:rsidR="00020DE8" w:rsidRPr="00E818FB" w:rsidRDefault="00020DE8" w:rsidP="00E818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E04CFD" w:rsidRPr="00020DE8" w:rsidTr="009351F7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49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020DE8" w:rsidRPr="00020DE8" w:rsidRDefault="00170426" w:rsidP="00020DE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Токови вриједности у предузећу </w:t>
            </w:r>
          </w:p>
        </w:tc>
        <w:tc>
          <w:tcPr>
            <w:tcW w:w="774" w:type="pct"/>
            <w:gridSpan w:val="2"/>
            <w:tcBorders>
              <w:right w:val="single" w:sz="4" w:space="0" w:color="auto"/>
            </w:tcBorders>
          </w:tcPr>
          <w:p w:rsidR="00020DE8" w:rsidRPr="004A6D51" w:rsidRDefault="004A6D51" w:rsidP="004A6D51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4A6D5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020DE8" w:rsidRPr="004A6D51">
              <w:rPr>
                <w:rFonts w:ascii="Times New Roman" w:eastAsia="Times New Roman" w:hAnsi="Times New Roman" w:cs="Times New Roman"/>
                <w:lang w:val="sr-Cyrl-CS"/>
              </w:rPr>
              <w:t>дефинише</w:t>
            </w:r>
            <w:r w:rsidR="00170426" w:rsidRPr="004A6D51">
              <w:rPr>
                <w:rFonts w:ascii="Times New Roman" w:eastAsia="Times New Roman" w:hAnsi="Times New Roman" w:cs="Times New Roman"/>
                <w:lang w:val="sr-Cyrl-CS"/>
              </w:rPr>
              <w:t xml:space="preserve"> и објашњава кретање токова вриједности у предузећу</w:t>
            </w:r>
            <w:r w:rsidR="00352AD3">
              <w:rPr>
                <w:rFonts w:ascii="Times New Roman" w:eastAsia="Times New Roman" w:hAnsi="Times New Roman" w:cs="Times New Roman"/>
                <w:lang w:val="sr-Cyrl-CS"/>
              </w:rPr>
              <w:t>;</w:t>
            </w:r>
            <w:r w:rsidR="00170426" w:rsidRPr="004A6D5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  <w:p w:rsidR="00170426" w:rsidRDefault="004A6D51" w:rsidP="004A6D51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170426">
              <w:rPr>
                <w:rFonts w:ascii="Times New Roman" w:eastAsia="Times New Roman" w:hAnsi="Times New Roman" w:cs="Times New Roman"/>
                <w:lang w:val="sr-Cyrl-CS"/>
              </w:rPr>
              <w:t>дефинише појам и циљеве ангажовања средстава</w:t>
            </w:r>
            <w:r w:rsidR="00352AD3">
              <w:rPr>
                <w:rFonts w:ascii="Times New Roman" w:eastAsia="Times New Roman" w:hAnsi="Times New Roman" w:cs="Times New Roman"/>
                <w:lang w:val="sr-Cyrl-CS"/>
              </w:rPr>
              <w:t>;</w:t>
            </w:r>
          </w:p>
          <w:p w:rsidR="000D49BF" w:rsidRDefault="004A6D51" w:rsidP="004A6D51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0D49BF">
              <w:rPr>
                <w:rFonts w:ascii="Times New Roman" w:eastAsia="Times New Roman" w:hAnsi="Times New Roman" w:cs="Times New Roman"/>
                <w:lang w:val="sr-Cyrl-CS"/>
              </w:rPr>
              <w:t>примјењује основне појавне облике ангажовања средстава</w:t>
            </w:r>
            <w:r w:rsidR="00352AD3">
              <w:rPr>
                <w:rFonts w:ascii="Times New Roman" w:eastAsia="Times New Roman" w:hAnsi="Times New Roman" w:cs="Times New Roman"/>
                <w:lang w:val="sr-Cyrl-CS"/>
              </w:rPr>
              <w:t>;</w:t>
            </w:r>
          </w:p>
          <w:p w:rsidR="000D49BF" w:rsidRDefault="004A6D51" w:rsidP="004A6D51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0D49BF">
              <w:rPr>
                <w:rFonts w:ascii="Times New Roman" w:eastAsia="Times New Roman" w:hAnsi="Times New Roman" w:cs="Times New Roman"/>
                <w:lang w:val="sr-Cyrl-CS"/>
              </w:rPr>
              <w:t>дефинише циклус ангажовања средстава</w:t>
            </w:r>
            <w:r w:rsidR="00352AD3">
              <w:rPr>
                <w:rFonts w:ascii="Times New Roman" w:eastAsia="Times New Roman" w:hAnsi="Times New Roman" w:cs="Times New Roman"/>
                <w:lang w:val="sr-Cyrl-CS"/>
              </w:rPr>
              <w:t>;</w:t>
            </w:r>
          </w:p>
          <w:p w:rsidR="000D49BF" w:rsidRPr="00020DE8" w:rsidRDefault="004A6D51" w:rsidP="004A6D51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0D49BF">
              <w:rPr>
                <w:rFonts w:ascii="Times New Roman" w:eastAsia="Times New Roman" w:hAnsi="Times New Roman" w:cs="Times New Roman"/>
                <w:lang w:val="sr-Cyrl-CS"/>
              </w:rPr>
              <w:t>процјењује и вреднује коефицијент ангажовања средстава</w:t>
            </w:r>
            <w:r w:rsidR="00352AD3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  <w:p w:rsidR="00020DE8" w:rsidRPr="00020DE8" w:rsidRDefault="00020DE8" w:rsidP="000D49BF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829" w:type="pct"/>
            <w:gridSpan w:val="2"/>
            <w:tcBorders>
              <w:right w:val="single" w:sz="4" w:space="0" w:color="auto"/>
            </w:tcBorders>
          </w:tcPr>
          <w:p w:rsidR="00020DE8" w:rsidRPr="00020DE8" w:rsidRDefault="004A6D51" w:rsidP="004A6D51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020DE8" w:rsidRPr="00020DE8">
              <w:rPr>
                <w:rFonts w:ascii="Times New Roman" w:eastAsia="Times New Roman" w:hAnsi="Times New Roman" w:cs="Times New Roman"/>
                <w:lang w:val="sr-Cyrl-BA"/>
              </w:rPr>
              <w:t xml:space="preserve">анализира </w:t>
            </w:r>
            <w:r w:rsidR="00DE62C3">
              <w:rPr>
                <w:rFonts w:ascii="Times New Roman" w:eastAsia="Times New Roman" w:hAnsi="Times New Roman" w:cs="Times New Roman"/>
                <w:lang w:val="sr-Cyrl-BA"/>
              </w:rPr>
              <w:t>обим и вријеме ангажовања средстава</w:t>
            </w:r>
            <w:r w:rsidR="00352AD3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020DE8" w:rsidRPr="00020DE8" w:rsidRDefault="004A6D51" w:rsidP="004A6D51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DE62C3">
              <w:rPr>
                <w:rFonts w:ascii="Times New Roman" w:eastAsia="Times New Roman" w:hAnsi="Times New Roman" w:cs="Times New Roman"/>
                <w:lang w:val="sr-Cyrl-BA"/>
              </w:rPr>
              <w:t>израчунава коефицијент ангажовања средстава</w:t>
            </w:r>
            <w:r w:rsidR="00352AD3"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</w:p>
        </w:tc>
        <w:tc>
          <w:tcPr>
            <w:tcW w:w="1123" w:type="pct"/>
            <w:gridSpan w:val="3"/>
            <w:vMerge/>
            <w:tcBorders>
              <w:top w:val="nil"/>
              <w:right w:val="single" w:sz="4" w:space="0" w:color="auto"/>
            </w:tcBorders>
          </w:tcPr>
          <w:p w:rsidR="00020DE8" w:rsidRPr="00020DE8" w:rsidRDefault="00020DE8" w:rsidP="00020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525" w:type="pct"/>
            <w:gridSpan w:val="3"/>
            <w:tcBorders>
              <w:left w:val="single" w:sz="4" w:space="0" w:color="auto"/>
            </w:tcBorders>
          </w:tcPr>
          <w:p w:rsidR="00E818FB" w:rsidRDefault="00E818FB" w:rsidP="00E818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E818FB" w:rsidRDefault="00E818FB" w:rsidP="00E818FB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Користити активне наставне методе:</w:t>
            </w:r>
          </w:p>
          <w:p w:rsidR="00E818FB" w:rsidRPr="00B56222" w:rsidRDefault="0058466F" w:rsidP="00E818F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BA"/>
              </w:rPr>
              <w:t xml:space="preserve">- </w:t>
            </w:r>
            <w:r w:rsidR="00E818FB" w:rsidRPr="00B56222">
              <w:rPr>
                <w:rFonts w:ascii="Times New Roman" w:hAnsi="Times New Roman" w:cs="Times New Roman"/>
              </w:rPr>
              <w:t>тимски рад</w:t>
            </w:r>
            <w:r w:rsidR="00E818FB">
              <w:rPr>
                <w:rFonts w:ascii="Times New Roman" w:hAnsi="Times New Roman" w:cs="Times New Roman"/>
              </w:rPr>
              <w:t>,</w:t>
            </w:r>
          </w:p>
          <w:p w:rsidR="00E818FB" w:rsidRPr="00B56222" w:rsidRDefault="00E818FB" w:rsidP="00E818FB">
            <w:pPr>
              <w:spacing w:after="0"/>
              <w:rPr>
                <w:rFonts w:ascii="Times New Roman" w:hAnsi="Times New Roman" w:cs="Times New Roman"/>
              </w:rPr>
            </w:pPr>
            <w:r w:rsidRPr="00B56222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индивидуалне и групне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презентације</w:t>
            </w:r>
            <w:r w:rsidRPr="00B56222">
              <w:rPr>
                <w:rFonts w:ascii="Times New Roman" w:hAnsi="Times New Roman" w:cs="Times New Roman"/>
              </w:rPr>
              <w:t>,</w:t>
            </w:r>
          </w:p>
          <w:p w:rsidR="00E818FB" w:rsidRPr="00B56222" w:rsidRDefault="00E818FB" w:rsidP="00E818FB">
            <w:pPr>
              <w:spacing w:after="0"/>
              <w:rPr>
                <w:rFonts w:ascii="Times New Roman" w:hAnsi="Times New Roman" w:cs="Times New Roman"/>
              </w:rPr>
            </w:pPr>
            <w:r w:rsidRPr="00B56222">
              <w:rPr>
                <w:rFonts w:ascii="Times New Roman" w:hAnsi="Times New Roman" w:cs="Times New Roman"/>
              </w:rPr>
              <w:t xml:space="preserve">-  израда постера, </w:t>
            </w:r>
          </w:p>
          <w:p w:rsidR="00E818FB" w:rsidRPr="00B56222" w:rsidRDefault="00E818FB" w:rsidP="00E818FB">
            <w:pPr>
              <w:spacing w:after="0"/>
              <w:rPr>
                <w:rFonts w:ascii="Times New Roman" w:hAnsi="Times New Roman" w:cs="Times New Roman"/>
              </w:rPr>
            </w:pPr>
            <w:r w:rsidRPr="00B56222">
              <w:rPr>
                <w:rFonts w:ascii="Times New Roman" w:hAnsi="Times New Roman" w:cs="Times New Roman"/>
              </w:rPr>
              <w:t xml:space="preserve">- радни листови, </w:t>
            </w:r>
          </w:p>
          <w:p w:rsidR="00E818FB" w:rsidRDefault="00E818FB" w:rsidP="00E818FB">
            <w:p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B56222">
              <w:rPr>
                <w:rFonts w:ascii="Times New Roman" w:hAnsi="Times New Roman" w:cs="Times New Roman"/>
              </w:rPr>
              <w:t xml:space="preserve">- квиз, </w:t>
            </w:r>
          </w:p>
          <w:p w:rsidR="00A92C4E" w:rsidRPr="00A92C4E" w:rsidRDefault="00A92C4E" w:rsidP="00E818FB">
            <w:pPr>
              <w:spacing w:after="0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- есеј,</w:t>
            </w:r>
          </w:p>
          <w:p w:rsidR="00E818FB" w:rsidRPr="00B56222" w:rsidRDefault="00E818FB" w:rsidP="00E818FB">
            <w:pPr>
              <w:spacing w:after="0"/>
              <w:rPr>
                <w:rFonts w:ascii="Times New Roman" w:hAnsi="Times New Roman" w:cs="Times New Roman"/>
              </w:rPr>
            </w:pPr>
            <w:r w:rsidRPr="00B56222">
              <w:rPr>
                <w:rFonts w:ascii="Times New Roman" w:hAnsi="Times New Roman" w:cs="Times New Roman"/>
              </w:rPr>
              <w:t>- групно обучавање- укључивање колега,</w:t>
            </w:r>
          </w:p>
          <w:p w:rsidR="00E818FB" w:rsidRDefault="00E818FB" w:rsidP="00A92C4E">
            <w:pPr>
              <w:spacing w:after="0" w:line="240" w:lineRule="auto"/>
              <w:ind w:left="130" w:hanging="130"/>
              <w:rPr>
                <w:rFonts w:ascii="Times New Roman" w:hAnsi="Times New Roman" w:cs="Times New Roman"/>
              </w:rPr>
            </w:pPr>
            <w:r w:rsidRPr="00B56222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56222">
              <w:rPr>
                <w:rFonts w:ascii="Times New Roman" w:hAnsi="Times New Roman" w:cs="Times New Roman"/>
              </w:rPr>
              <w:t>организована посјета предузећу чиме се постиже да ученици усв</w:t>
            </w:r>
            <w:r>
              <w:rPr>
                <w:rFonts w:ascii="Times New Roman" w:hAnsi="Times New Roman" w:cs="Times New Roman"/>
              </w:rPr>
              <w:t>оје и разумију пређене јединице,</w:t>
            </w:r>
          </w:p>
          <w:p w:rsidR="00E818FB" w:rsidRPr="00020DE8" w:rsidRDefault="00E818FB" w:rsidP="00E818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020DE8">
              <w:rPr>
                <w:rFonts w:ascii="Times New Roman" w:eastAsia="Times New Roman" w:hAnsi="Times New Roman" w:cs="Times New Roman"/>
                <w:lang w:val="sr-Cyrl-BA"/>
              </w:rPr>
              <w:t xml:space="preserve"> шематски прикази и примјери из праксе,</w:t>
            </w:r>
          </w:p>
          <w:p w:rsidR="00E818FB" w:rsidRDefault="00E818FB" w:rsidP="00E818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Pr="00020DE8">
              <w:rPr>
                <w:rFonts w:ascii="Times New Roman" w:eastAsia="Times New Roman" w:hAnsi="Times New Roman" w:cs="Times New Roman"/>
                <w:lang w:val="sr-Cyrl-BA"/>
              </w:rPr>
              <w:t>реферати ученика,</w:t>
            </w:r>
          </w:p>
          <w:p w:rsidR="00E818FB" w:rsidRPr="00020DE8" w:rsidRDefault="00E818FB" w:rsidP="00E818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Pr="00020DE8">
              <w:rPr>
                <w:rFonts w:ascii="Times New Roman" w:eastAsia="Times New Roman" w:hAnsi="Times New Roman" w:cs="Times New Roman"/>
                <w:lang w:val="sr-Cyrl-BA"/>
              </w:rPr>
              <w:t>подаци са интернета,</w:t>
            </w:r>
          </w:p>
          <w:p w:rsidR="00E818FB" w:rsidRDefault="00E818FB" w:rsidP="00E818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Pr="00020DE8">
              <w:rPr>
                <w:rFonts w:ascii="Times New Roman" w:eastAsia="Times New Roman" w:hAnsi="Times New Roman" w:cs="Times New Roman"/>
                <w:lang w:val="sr-Cyrl-BA"/>
              </w:rPr>
              <w:t>статистички подаци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E818FB" w:rsidRDefault="00E818FB" w:rsidP="00E818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шеме и графикони из области економије.</w:t>
            </w:r>
          </w:p>
          <w:p w:rsidR="00E818FB" w:rsidRDefault="00E818FB" w:rsidP="00E818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DD2139" w:rsidRDefault="00DD2139" w:rsidP="00E818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3974EE" w:rsidRDefault="003974EE" w:rsidP="00E818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3974EE" w:rsidRPr="00020DE8" w:rsidRDefault="003974EE" w:rsidP="00E818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E04CFD" w:rsidRPr="00020DE8" w:rsidTr="009351F7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749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68103A" w:rsidRDefault="0068103A" w:rsidP="0068103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Резултати пословања предузећа </w:t>
            </w:r>
          </w:p>
          <w:p w:rsidR="00020DE8" w:rsidRPr="00020DE8" w:rsidRDefault="00020DE8" w:rsidP="0068103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774" w:type="pct"/>
            <w:gridSpan w:val="2"/>
            <w:tcBorders>
              <w:right w:val="single" w:sz="4" w:space="0" w:color="auto"/>
            </w:tcBorders>
          </w:tcPr>
          <w:p w:rsidR="00020DE8" w:rsidRDefault="004A6D51" w:rsidP="004A6D51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020DE8" w:rsidRPr="00020DE8">
              <w:rPr>
                <w:rFonts w:ascii="Times New Roman" w:eastAsia="Times New Roman" w:hAnsi="Times New Roman" w:cs="Times New Roman"/>
                <w:lang w:val="sr-Cyrl-CS"/>
              </w:rPr>
              <w:t>разу</w:t>
            </w:r>
            <w:r w:rsidR="0068103A">
              <w:rPr>
                <w:rFonts w:ascii="Times New Roman" w:eastAsia="Times New Roman" w:hAnsi="Times New Roman" w:cs="Times New Roman"/>
                <w:lang w:val="sr-Cyrl-CS"/>
              </w:rPr>
              <w:t>мије појам и објашњава значај резултата пословања предузећа, укупан приход и добит предузећа</w:t>
            </w:r>
            <w:r w:rsidR="00352AD3">
              <w:rPr>
                <w:rFonts w:ascii="Times New Roman" w:eastAsia="Times New Roman" w:hAnsi="Times New Roman" w:cs="Times New Roman"/>
                <w:lang w:val="sr-Cyrl-CS"/>
              </w:rPr>
              <w:t>;</w:t>
            </w:r>
          </w:p>
          <w:p w:rsidR="0068103A" w:rsidRPr="0068103A" w:rsidRDefault="004A6D51" w:rsidP="004A6D51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68103A">
              <w:rPr>
                <w:rFonts w:ascii="Times New Roman" w:eastAsia="Times New Roman" w:hAnsi="Times New Roman" w:cs="Times New Roman"/>
                <w:lang w:val="sr-Cyrl-CS"/>
              </w:rPr>
              <w:t>наводи појавне облике изражавања резултата пословања предузећа и факторе који на њих утичу као и расподјелу резултата пословања.</w:t>
            </w:r>
          </w:p>
        </w:tc>
        <w:tc>
          <w:tcPr>
            <w:tcW w:w="829" w:type="pct"/>
            <w:gridSpan w:val="2"/>
            <w:tcBorders>
              <w:right w:val="single" w:sz="4" w:space="0" w:color="auto"/>
            </w:tcBorders>
          </w:tcPr>
          <w:p w:rsidR="00E04CFD" w:rsidRPr="004A6D51" w:rsidRDefault="004A6D51" w:rsidP="004A6D51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E04CFD" w:rsidRPr="004A6D51">
              <w:rPr>
                <w:rFonts w:ascii="Times New Roman" w:eastAsia="Times New Roman" w:hAnsi="Times New Roman" w:cs="Times New Roman"/>
                <w:lang w:val="sr-Cyrl-BA"/>
              </w:rPr>
              <w:t>израчунава физички обим производње</w:t>
            </w:r>
            <w:r w:rsidR="00352AD3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E04CFD" w:rsidRPr="004A6D51" w:rsidRDefault="004A6D51" w:rsidP="004A6D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E04CFD" w:rsidRPr="004A6D51">
              <w:rPr>
                <w:rFonts w:ascii="Times New Roman" w:eastAsia="Times New Roman" w:hAnsi="Times New Roman" w:cs="Times New Roman"/>
                <w:lang w:val="sr-Cyrl-BA"/>
              </w:rPr>
              <w:t>израчунава добит</w:t>
            </w:r>
            <w:r w:rsidR="00352AD3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E04CFD" w:rsidRPr="004A6D51" w:rsidRDefault="004A6D51" w:rsidP="004A6D51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E04CFD" w:rsidRPr="004A6D51">
              <w:rPr>
                <w:rFonts w:ascii="Times New Roman" w:eastAsia="Times New Roman" w:hAnsi="Times New Roman" w:cs="Times New Roman"/>
                <w:lang w:val="sr-Cyrl-BA"/>
              </w:rPr>
              <w:t>успоставља везу између укупног прихода и добити предузећа</w:t>
            </w:r>
            <w:r w:rsidR="00352AD3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E04CFD" w:rsidRPr="004A6D51" w:rsidRDefault="004A6D51" w:rsidP="004A6D51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E04CFD" w:rsidRPr="004A6D51">
              <w:rPr>
                <w:rFonts w:ascii="Times New Roman" w:eastAsia="Times New Roman" w:hAnsi="Times New Roman" w:cs="Times New Roman"/>
                <w:lang w:val="sr-Cyrl-BA"/>
              </w:rPr>
              <w:t>анализира остварене резултате</w:t>
            </w:r>
            <w:r w:rsidR="00352AD3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E04CFD" w:rsidRPr="004A6D51" w:rsidRDefault="004A6D51" w:rsidP="004A6D51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E04CFD" w:rsidRPr="004A6D51">
              <w:rPr>
                <w:rFonts w:ascii="Times New Roman" w:eastAsia="Times New Roman" w:hAnsi="Times New Roman" w:cs="Times New Roman"/>
                <w:lang w:val="sr-Cyrl-BA"/>
              </w:rPr>
              <w:t>прати и упоређује резултате пословања</w:t>
            </w:r>
            <w:r w:rsidR="00352AD3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020DE8" w:rsidRPr="004A6D51" w:rsidRDefault="004A6D51" w:rsidP="004A6D51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E04CFD" w:rsidRPr="004A6D51">
              <w:rPr>
                <w:rFonts w:ascii="Times New Roman" w:eastAsia="Times New Roman" w:hAnsi="Times New Roman" w:cs="Times New Roman"/>
                <w:lang w:val="sr-Cyrl-BA"/>
              </w:rPr>
              <w:t>планира расподјелу добити</w:t>
            </w:r>
            <w:r w:rsidR="00020DE8" w:rsidRPr="004A6D51"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</w:p>
        </w:tc>
        <w:tc>
          <w:tcPr>
            <w:tcW w:w="1123" w:type="pct"/>
            <w:gridSpan w:val="3"/>
            <w:vMerge/>
            <w:tcBorders>
              <w:top w:val="nil"/>
              <w:right w:val="single" w:sz="4" w:space="0" w:color="auto"/>
            </w:tcBorders>
          </w:tcPr>
          <w:p w:rsidR="00020DE8" w:rsidRPr="00020DE8" w:rsidRDefault="00020DE8" w:rsidP="00020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525" w:type="pct"/>
            <w:gridSpan w:val="3"/>
            <w:tcBorders>
              <w:left w:val="single" w:sz="4" w:space="0" w:color="auto"/>
            </w:tcBorders>
          </w:tcPr>
          <w:p w:rsidR="00E818FB" w:rsidRDefault="00E818FB" w:rsidP="00E818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Наставник користи: уџбеник, сручну литературу, лексикон основних економских појмова, примјере из праксе и друга средства која оцијени као адекватна за јединицу коју обрађује са ученицима.</w:t>
            </w:r>
          </w:p>
          <w:p w:rsidR="00020DE8" w:rsidRPr="00020DE8" w:rsidRDefault="00020DE8" w:rsidP="00E631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E04CFD" w:rsidRPr="00020DE8" w:rsidTr="009351F7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749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E04CFD" w:rsidRPr="00020DE8" w:rsidRDefault="00E04CFD" w:rsidP="00E04CF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Принципи и оцјене пословања предузећа</w:t>
            </w:r>
          </w:p>
          <w:p w:rsidR="00020DE8" w:rsidRPr="00020DE8" w:rsidRDefault="00020DE8" w:rsidP="00E04CFD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774" w:type="pct"/>
            <w:gridSpan w:val="2"/>
            <w:tcBorders>
              <w:right w:val="single" w:sz="4" w:space="0" w:color="auto"/>
            </w:tcBorders>
          </w:tcPr>
          <w:p w:rsidR="00020DE8" w:rsidRDefault="004A6D51" w:rsidP="004A6D51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E04CFD">
              <w:rPr>
                <w:rFonts w:ascii="Times New Roman" w:eastAsia="Times New Roman" w:hAnsi="Times New Roman" w:cs="Times New Roman"/>
                <w:lang w:val="sr-Cyrl-CS"/>
              </w:rPr>
              <w:t>дефинише појам продуктивности, економичности и рентабилности</w:t>
            </w:r>
            <w:r w:rsidR="00352AD3">
              <w:rPr>
                <w:rFonts w:ascii="Times New Roman" w:eastAsia="Times New Roman" w:hAnsi="Times New Roman" w:cs="Times New Roman"/>
                <w:lang w:val="sr-Cyrl-CS"/>
              </w:rPr>
              <w:t>;</w:t>
            </w:r>
          </w:p>
          <w:p w:rsidR="00285D87" w:rsidRDefault="004A6D51" w:rsidP="004A6D51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285D87">
              <w:rPr>
                <w:rFonts w:ascii="Times New Roman" w:eastAsia="Times New Roman" w:hAnsi="Times New Roman" w:cs="Times New Roman"/>
                <w:lang w:val="sr-Cyrl-CS"/>
              </w:rPr>
              <w:t>анализира економске принципе пословања</w:t>
            </w:r>
            <w:r w:rsidR="00352AD3">
              <w:rPr>
                <w:rFonts w:ascii="Times New Roman" w:eastAsia="Times New Roman" w:hAnsi="Times New Roman" w:cs="Times New Roman"/>
                <w:lang w:val="sr-Cyrl-CS"/>
              </w:rPr>
              <w:t>;</w:t>
            </w:r>
          </w:p>
          <w:p w:rsidR="00285D87" w:rsidRPr="00020DE8" w:rsidRDefault="004A6D51" w:rsidP="004A6D51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285D87">
              <w:rPr>
                <w:rFonts w:ascii="Times New Roman" w:eastAsia="Times New Roman" w:hAnsi="Times New Roman" w:cs="Times New Roman"/>
                <w:lang w:val="sr-Cyrl-CS"/>
              </w:rPr>
              <w:t>процјењује повезаност између економских принципа и вреднује њихов допринос пословању предузећа</w:t>
            </w:r>
            <w:r w:rsidR="00352AD3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</w:tc>
        <w:tc>
          <w:tcPr>
            <w:tcW w:w="829" w:type="pct"/>
            <w:gridSpan w:val="2"/>
            <w:tcBorders>
              <w:right w:val="single" w:sz="4" w:space="0" w:color="auto"/>
            </w:tcBorders>
          </w:tcPr>
          <w:p w:rsidR="00020DE8" w:rsidRDefault="004A6D51" w:rsidP="004A6D51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285D87">
              <w:rPr>
                <w:rFonts w:ascii="Times New Roman" w:eastAsia="Times New Roman" w:hAnsi="Times New Roman" w:cs="Times New Roman"/>
                <w:lang w:val="sr-Cyrl-BA"/>
              </w:rPr>
              <w:t>израчунава продуктивност, економичност и рентабилност</w:t>
            </w:r>
            <w:r w:rsidR="00352AD3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285D87" w:rsidRPr="00020DE8" w:rsidRDefault="004A6D51" w:rsidP="004A6D51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285D87">
              <w:rPr>
                <w:rFonts w:ascii="Times New Roman" w:eastAsia="Times New Roman" w:hAnsi="Times New Roman" w:cs="Times New Roman"/>
                <w:lang w:val="sr-Cyrl-BA"/>
              </w:rPr>
              <w:t>анализира факторе који утичу на продуктивност, економичност и рентабилност</w:t>
            </w:r>
            <w:r w:rsidR="00352AD3"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</w:p>
        </w:tc>
        <w:tc>
          <w:tcPr>
            <w:tcW w:w="1123" w:type="pct"/>
            <w:gridSpan w:val="3"/>
            <w:vMerge/>
            <w:tcBorders>
              <w:top w:val="nil"/>
              <w:right w:val="single" w:sz="4" w:space="0" w:color="auto"/>
            </w:tcBorders>
          </w:tcPr>
          <w:p w:rsidR="00020DE8" w:rsidRPr="00020DE8" w:rsidRDefault="00020DE8" w:rsidP="00020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525" w:type="pct"/>
            <w:gridSpan w:val="3"/>
            <w:tcBorders>
              <w:left w:val="single" w:sz="4" w:space="0" w:color="auto"/>
            </w:tcBorders>
          </w:tcPr>
          <w:p w:rsidR="00020DE8" w:rsidRPr="00020DE8" w:rsidRDefault="00020DE8" w:rsidP="00E81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</w:tc>
      </w:tr>
      <w:tr w:rsidR="00020DE8" w:rsidRPr="00020DE8" w:rsidTr="009351F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020DE8" w:rsidRPr="00020DE8" w:rsidRDefault="00020DE8" w:rsidP="00020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Интеграција</w:t>
            </w:r>
          </w:p>
        </w:tc>
      </w:tr>
      <w:tr w:rsidR="00020DE8" w:rsidRPr="00020DE8" w:rsidTr="009351F7">
        <w:tblPrEx>
          <w:tblBorders>
            <w:insideH w:val="single" w:sz="4" w:space="0" w:color="auto"/>
          </w:tblBorders>
        </w:tblPrEx>
        <w:trPr>
          <w:trHeight w:val="320"/>
          <w:jc w:val="center"/>
        </w:trPr>
        <w:tc>
          <w:tcPr>
            <w:tcW w:w="5000" w:type="pct"/>
            <w:gridSpan w:val="12"/>
          </w:tcPr>
          <w:p w:rsidR="00020DE8" w:rsidRPr="00020DE8" w:rsidRDefault="00020DE8" w:rsidP="00E816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20DE8">
              <w:rPr>
                <w:rFonts w:ascii="Times New Roman" w:eastAsia="Times New Roman" w:hAnsi="Times New Roman" w:cs="Times New Roman"/>
                <w:lang w:val="sr-Cyrl-CS"/>
              </w:rPr>
              <w:t>Садржај овог модула се преклапа са садржајима из других предмета, ученик може користити раније стечена знања и користити као основу за даље школовање.</w:t>
            </w:r>
          </w:p>
        </w:tc>
      </w:tr>
      <w:tr w:rsidR="00020DE8" w:rsidRPr="00020DE8" w:rsidTr="009351F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020DE8" w:rsidRPr="00020DE8" w:rsidRDefault="00020DE8" w:rsidP="00020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020DE8" w:rsidRPr="00020DE8" w:rsidTr="009351F7">
        <w:tblPrEx>
          <w:tblBorders>
            <w:insideH w:val="single" w:sz="4" w:space="0" w:color="auto"/>
          </w:tblBorders>
        </w:tblPrEx>
        <w:trPr>
          <w:trHeight w:val="430"/>
          <w:jc w:val="center"/>
        </w:trPr>
        <w:tc>
          <w:tcPr>
            <w:tcW w:w="5000" w:type="pct"/>
            <w:gridSpan w:val="12"/>
          </w:tcPr>
          <w:p w:rsidR="00020DE8" w:rsidRPr="00020DE8" w:rsidRDefault="00020DE8" w:rsidP="00E81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BA"/>
              </w:rPr>
            </w:pPr>
            <w:r w:rsidRPr="00020DE8">
              <w:rPr>
                <w:rFonts w:ascii="Times New Roman" w:eastAsia="Times New Roman" w:hAnsi="Times New Roman" w:cs="Times New Roman"/>
                <w:bCs/>
                <w:lang w:val="sr-Cyrl-BA"/>
              </w:rPr>
              <w:t>Одговарајући уџбеник из економије, стручна литература и часописи, примјери из праксе, статистички подаци, ТВ емисије, подаци са интернета</w:t>
            </w:r>
            <w:r w:rsidR="00D911BF">
              <w:rPr>
                <w:rFonts w:ascii="Times New Roman" w:eastAsia="Times New Roman" w:hAnsi="Times New Roman" w:cs="Times New Roman"/>
                <w:bCs/>
                <w:lang w:val="sr-Cyrl-BA"/>
              </w:rPr>
              <w:t>.</w:t>
            </w:r>
          </w:p>
        </w:tc>
      </w:tr>
      <w:tr w:rsidR="00020DE8" w:rsidRPr="00020DE8" w:rsidTr="009351F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020DE8" w:rsidRPr="00020DE8" w:rsidRDefault="00020DE8" w:rsidP="00020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020DE8" w:rsidRPr="00020DE8" w:rsidTr="009351F7">
        <w:tblPrEx>
          <w:tblBorders>
            <w:insideH w:val="single" w:sz="4" w:space="0" w:color="auto"/>
          </w:tblBorders>
        </w:tblPrEx>
        <w:trPr>
          <w:trHeight w:val="582"/>
          <w:jc w:val="center"/>
        </w:trPr>
        <w:tc>
          <w:tcPr>
            <w:tcW w:w="5000" w:type="pct"/>
            <w:gridSpan w:val="12"/>
          </w:tcPr>
          <w:p w:rsidR="00020DE8" w:rsidRPr="00020DE8" w:rsidRDefault="00020DE8" w:rsidP="00020D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lang w:val="sr-Cyrl-CS"/>
              </w:rPr>
              <w:t xml:space="preserve"> Континуирано праћење напредовања ученика се одвија на сваком часу, свака активност ученика је добра прилика за процјену напредовања у остварењу задатака предмета и давања повратне информације, а оцјењивање ученика се одвија у складу са Правилником Министарства просвете</w:t>
            </w:r>
            <w:r w:rsidR="00D911BF">
              <w:rPr>
                <w:rFonts w:ascii="Times New Roman" w:eastAsia="Times New Roman" w:hAnsi="Times New Roman" w:cs="Times New Roman"/>
                <w:lang w:val="sr-Cyrl-CS"/>
              </w:rPr>
              <w:t xml:space="preserve"> и културе РС.</w:t>
            </w:r>
          </w:p>
        </w:tc>
      </w:tr>
    </w:tbl>
    <w:p w:rsidR="00020DE8" w:rsidRPr="00020DE8" w:rsidRDefault="00020DE8" w:rsidP="00020DE8">
      <w:pPr>
        <w:spacing w:after="0" w:line="240" w:lineRule="auto"/>
        <w:rPr>
          <w:rFonts w:ascii="Times New Roman" w:eastAsia="Times New Roman" w:hAnsi="Times New Roman" w:cs="Times New Roman"/>
          <w:lang w:val="sr-Cyrl-CS"/>
        </w:rPr>
      </w:pPr>
    </w:p>
    <w:p w:rsidR="00020DE8" w:rsidRPr="00020DE8" w:rsidRDefault="00020DE8" w:rsidP="00020DE8">
      <w:pPr>
        <w:spacing w:after="0" w:line="240" w:lineRule="auto"/>
        <w:rPr>
          <w:rFonts w:ascii="Times New Roman" w:eastAsia="Times New Roman" w:hAnsi="Times New Roman" w:cs="Times New Roman"/>
          <w:lang w:val="sr-Cyrl-CS"/>
        </w:rPr>
      </w:pPr>
    </w:p>
    <w:p w:rsidR="00020DE8" w:rsidRPr="00020DE8" w:rsidRDefault="00020DE8" w:rsidP="00020DE8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</w:p>
    <w:p w:rsidR="00E2724A" w:rsidRDefault="00E2724A"/>
    <w:sectPr w:rsidR="00E2724A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A6FF6"/>
    <w:multiLevelType w:val="hybridMultilevel"/>
    <w:tmpl w:val="BF328C3A"/>
    <w:lvl w:ilvl="0" w:tplc="19EE46C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6E0A29"/>
    <w:multiLevelType w:val="hybridMultilevel"/>
    <w:tmpl w:val="DC8099A8"/>
    <w:lvl w:ilvl="0" w:tplc="62C80CF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2F93914"/>
    <w:multiLevelType w:val="hybridMultilevel"/>
    <w:tmpl w:val="798EC2AC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887E8B"/>
    <w:multiLevelType w:val="hybridMultilevel"/>
    <w:tmpl w:val="6C266F62"/>
    <w:lvl w:ilvl="0" w:tplc="3FDA1D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045292"/>
    <w:multiLevelType w:val="hybridMultilevel"/>
    <w:tmpl w:val="4256493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D44C7"/>
    <w:rsid w:val="00000411"/>
    <w:rsid w:val="00020DE8"/>
    <w:rsid w:val="000B060C"/>
    <w:rsid w:val="000D49BF"/>
    <w:rsid w:val="000D515C"/>
    <w:rsid w:val="00170426"/>
    <w:rsid w:val="00285D87"/>
    <w:rsid w:val="00300B80"/>
    <w:rsid w:val="00352AD3"/>
    <w:rsid w:val="003650E5"/>
    <w:rsid w:val="00366947"/>
    <w:rsid w:val="003974EE"/>
    <w:rsid w:val="003C4E7B"/>
    <w:rsid w:val="004502B0"/>
    <w:rsid w:val="00455FD0"/>
    <w:rsid w:val="004A34FD"/>
    <w:rsid w:val="004A6D51"/>
    <w:rsid w:val="004D0B1E"/>
    <w:rsid w:val="004D438B"/>
    <w:rsid w:val="00507A30"/>
    <w:rsid w:val="00545A72"/>
    <w:rsid w:val="005656E3"/>
    <w:rsid w:val="005703C3"/>
    <w:rsid w:val="00573814"/>
    <w:rsid w:val="0058466F"/>
    <w:rsid w:val="005D169A"/>
    <w:rsid w:val="005E4301"/>
    <w:rsid w:val="0060413C"/>
    <w:rsid w:val="006414BC"/>
    <w:rsid w:val="0068103A"/>
    <w:rsid w:val="006B1961"/>
    <w:rsid w:val="006B3148"/>
    <w:rsid w:val="006D44C7"/>
    <w:rsid w:val="007E14DC"/>
    <w:rsid w:val="00835B47"/>
    <w:rsid w:val="00836EE0"/>
    <w:rsid w:val="008627CD"/>
    <w:rsid w:val="008B2BAF"/>
    <w:rsid w:val="009351F7"/>
    <w:rsid w:val="009A7AAF"/>
    <w:rsid w:val="009D2FD7"/>
    <w:rsid w:val="00A01475"/>
    <w:rsid w:val="00A70824"/>
    <w:rsid w:val="00A92C4E"/>
    <w:rsid w:val="00AF2B43"/>
    <w:rsid w:val="00B40EFC"/>
    <w:rsid w:val="00B75891"/>
    <w:rsid w:val="00C47934"/>
    <w:rsid w:val="00C67B8C"/>
    <w:rsid w:val="00C67F3A"/>
    <w:rsid w:val="00C83D17"/>
    <w:rsid w:val="00CD3384"/>
    <w:rsid w:val="00D1773F"/>
    <w:rsid w:val="00D557C3"/>
    <w:rsid w:val="00D911BF"/>
    <w:rsid w:val="00DD2139"/>
    <w:rsid w:val="00DE62C3"/>
    <w:rsid w:val="00E04CFD"/>
    <w:rsid w:val="00E2724A"/>
    <w:rsid w:val="00E631E6"/>
    <w:rsid w:val="00E67713"/>
    <w:rsid w:val="00E81637"/>
    <w:rsid w:val="00E818FB"/>
    <w:rsid w:val="00EB082F"/>
    <w:rsid w:val="00F308A7"/>
    <w:rsid w:val="00FE03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3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34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34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21506-B691-4EA4-B2F1-67D064D99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4</Pages>
  <Words>835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ivana</cp:lastModifiedBy>
  <cp:revision>77</cp:revision>
  <dcterms:created xsi:type="dcterms:W3CDTF">2020-07-02T17:53:00Z</dcterms:created>
  <dcterms:modified xsi:type="dcterms:W3CDTF">2020-07-04T07:52:00Z</dcterms:modified>
</cp:coreProperties>
</file>